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8A01A4" w:rsidRDefault="008A01A4" w:rsidP="008A01A4">
      <w:pPr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F07F71">
        <w:rPr>
          <w:rFonts w:asciiTheme="minorHAnsi" w:hAnsiTheme="minorHAnsi" w:cs="Tahoma"/>
          <w:b/>
          <w:sz w:val="22"/>
          <w:szCs w:val="22"/>
        </w:rPr>
        <w:t>4</w:t>
      </w:r>
      <w:r w:rsidRPr="008A01A4">
        <w:rPr>
          <w:rFonts w:asciiTheme="minorHAnsi" w:hAnsiTheme="minorHAnsi" w:cs="Tahoma"/>
          <w:b/>
          <w:sz w:val="22"/>
          <w:szCs w:val="22"/>
        </w:rPr>
        <w:t xml:space="preserve"> zadávací dokumentace - Čestné prohlášení dodavatele o střetu zájmů</w:t>
      </w:r>
    </w:p>
    <w:p w:rsidR="00351D85" w:rsidRPr="008A01A4" w:rsidRDefault="00351D8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334A41" w:rsidRPr="008A01A4" w:rsidRDefault="00334A41" w:rsidP="00334A41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>Čestné prohlášení dodavatele o střetu zájmů</w:t>
      </w:r>
    </w:p>
    <w:p w:rsidR="00334A41" w:rsidRPr="00734D73" w:rsidRDefault="00334A41" w:rsidP="00334A41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334A41" w:rsidRPr="007B7199" w:rsidTr="00FB3F90">
        <w:tc>
          <w:tcPr>
            <w:tcW w:w="3256" w:type="dxa"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334A41" w:rsidRPr="00A20E30" w:rsidRDefault="00E41CC4" w:rsidP="003901EF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41CC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Dodávka obvazového materiálu - obinadlo tubulární elastické síťové</w:t>
            </w:r>
          </w:p>
        </w:tc>
      </w:tr>
      <w:tr w:rsidR="00334A41" w:rsidRPr="007B7199" w:rsidTr="00FB3F90">
        <w:tc>
          <w:tcPr>
            <w:tcW w:w="3256" w:type="dxa"/>
            <w:vMerge w:val="restart"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334A41" w:rsidRPr="007B7199" w:rsidTr="00FB3F90">
        <w:tc>
          <w:tcPr>
            <w:tcW w:w="3256" w:type="dxa"/>
            <w:vMerge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334A41" w:rsidRPr="007B7199" w:rsidTr="00FB3F90">
        <w:tc>
          <w:tcPr>
            <w:tcW w:w="10343" w:type="dxa"/>
            <w:gridSpan w:val="2"/>
            <w:shd w:val="clear" w:color="auto" w:fill="auto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334A41" w:rsidRPr="007B7199" w:rsidTr="00FB3F9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34A41" w:rsidRPr="00555324" w:rsidDel="001A748D" w:rsidRDefault="00334A41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334A41" w:rsidRPr="007B7199" w:rsidDel="001A748D" w:rsidTr="00FB3F90">
        <w:tc>
          <w:tcPr>
            <w:tcW w:w="3256" w:type="dxa"/>
            <w:shd w:val="clear" w:color="auto" w:fill="FFFFFF" w:themeFill="background1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334A41" w:rsidRDefault="00334A41" w:rsidP="00334A41">
      <w:pPr>
        <w:jc w:val="both"/>
        <w:rPr>
          <w:rFonts w:cs="Arial"/>
          <w:bCs/>
          <w:iCs/>
          <w:sz w:val="12"/>
        </w:rPr>
      </w:pPr>
    </w:p>
    <w:p w:rsidR="00334A41" w:rsidRDefault="00334A41" w:rsidP="008A01A4">
      <w:pPr>
        <w:rPr>
          <w:rFonts w:asciiTheme="minorHAnsi" w:hAnsiTheme="minorHAnsi" w:cs="Tahoma"/>
          <w:b/>
          <w:sz w:val="22"/>
          <w:szCs w:val="22"/>
        </w:rPr>
      </w:pPr>
    </w:p>
    <w:p w:rsidR="00351D85" w:rsidRDefault="00351D85" w:rsidP="008A01A4">
      <w:pPr>
        <w:rPr>
          <w:rFonts w:asciiTheme="minorHAnsi" w:hAnsiTheme="minorHAnsi" w:cs="Tahoma"/>
          <w:b/>
          <w:sz w:val="22"/>
          <w:szCs w:val="22"/>
        </w:rPr>
      </w:pPr>
    </w:p>
    <w:p w:rsidR="003F083A" w:rsidRDefault="00334A41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veřejné zakázky malého rozsahu nazvan</w:t>
      </w:r>
      <w:r w:rsidR="00BC3928">
        <w:rPr>
          <w:rFonts w:asciiTheme="minorHAnsi" w:hAnsiTheme="minorHAnsi" w:cs="Arial"/>
          <w:color w:val="000000" w:themeColor="text1"/>
          <w:sz w:val="22"/>
          <w:szCs w:val="22"/>
        </w:rPr>
        <w:t>é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873B7A" w:rsidRPr="00873B7A">
        <w:rPr>
          <w:rFonts w:asciiTheme="minorHAnsi" w:hAnsiTheme="minorHAnsi"/>
          <w:b/>
          <w:sz w:val="22"/>
          <w:szCs w:val="22"/>
        </w:rPr>
        <w:t xml:space="preserve">Dodávka obvazového materiálu - obinadlo tubulární elastické </w:t>
      </w:r>
      <w:proofErr w:type="gramStart"/>
      <w:r w:rsidR="00873B7A" w:rsidRPr="00873B7A">
        <w:rPr>
          <w:rFonts w:asciiTheme="minorHAnsi" w:hAnsiTheme="minorHAnsi"/>
          <w:b/>
          <w:sz w:val="22"/>
          <w:szCs w:val="22"/>
        </w:rPr>
        <w:t>síťové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8A01A4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proofErr w:type="gramEnd"/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8A01A4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8A01A4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8A01A4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:rsidR="001132CC" w:rsidRPr="008A01A4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8A01A4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8A01A4" w:rsidRDefault="001648E6" w:rsidP="00FB3F90">
      <w:pPr>
        <w:ind w:left="-709" w:firstLine="709"/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8A01A4">
        <w:rPr>
          <w:rFonts w:asciiTheme="minorHAnsi" w:hAnsiTheme="minorHAnsi" w:cs="Arial"/>
          <w:sz w:val="22"/>
          <w:szCs w:val="22"/>
        </w:rPr>
        <w:t xml:space="preserve"> </w:t>
      </w:r>
      <w:r w:rsidRPr="008A01A4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9D6189" w:rsidRDefault="009D6189" w:rsidP="00FB3F90">
      <w:pPr>
        <w:ind w:left="-709" w:firstLine="709"/>
        <w:rPr>
          <w:rFonts w:asciiTheme="minorHAnsi" w:hAnsiTheme="minorHAnsi"/>
        </w:rPr>
      </w:pPr>
      <w:r>
        <w:rPr>
          <w:rFonts w:asciiTheme="minorHAnsi" w:hAnsiTheme="minorHAnsi"/>
        </w:rPr>
        <w:t>Podpis osoby oprávněné jednat za dodavatele:</w:t>
      </w:r>
      <w:r w:rsidR="00EA3F3B">
        <w:rPr>
          <w:rFonts w:asciiTheme="minorHAnsi" w:hAnsiTheme="minorHAnsi"/>
        </w:rPr>
        <w:t xml:space="preserve"> </w:t>
      </w:r>
      <w:r w:rsidR="00EA3F3B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FB3F9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2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21" w:rsidRDefault="00353621">
      <w:r>
        <w:separator/>
      </w:r>
    </w:p>
  </w:endnote>
  <w:endnote w:type="continuationSeparator" w:id="0">
    <w:p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015249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FB3F90" w:rsidRPr="00E42670" w:rsidRDefault="00FB3F90" w:rsidP="00FB3F90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873B7A">
          <w:rPr>
            <w:rFonts w:asciiTheme="minorHAnsi" w:hAnsiTheme="minorHAnsi"/>
            <w:noProof/>
            <w:sz w:val="22"/>
            <w:szCs w:val="22"/>
          </w:rPr>
          <w:t>1</w:t>
        </w:r>
        <w:r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21" w:rsidRDefault="00353621">
      <w:r>
        <w:separator/>
      </w:r>
    </w:p>
  </w:footnote>
  <w:footnote w:type="continuationSeparator" w:id="0">
    <w:p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FB3F9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2E8A40DF" wp14:editId="08E77724">
          <wp:simplePos x="0" y="0"/>
          <wp:positionH relativeFrom="margin">
            <wp:posOffset>3952875</wp:posOffset>
          </wp:positionH>
          <wp:positionV relativeFrom="paragraph">
            <wp:posOffset>-86360</wp:posOffset>
          </wp:positionV>
          <wp:extent cx="2152015" cy="575945"/>
          <wp:effectExtent l="0" t="0" r="635" b="0"/>
          <wp:wrapNone/>
          <wp:docPr id="60" name="Obrázek 6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F90" w:rsidRDefault="00FB3F90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99FE09B" wp14:editId="257849BD">
          <wp:simplePos x="0" y="0"/>
          <wp:positionH relativeFrom="margin">
            <wp:posOffset>4305300</wp:posOffset>
          </wp:positionH>
          <wp:positionV relativeFrom="paragraph">
            <wp:posOffset>-105410</wp:posOffset>
          </wp:positionV>
          <wp:extent cx="2152015" cy="575945"/>
          <wp:effectExtent l="0" t="0" r="635" b="0"/>
          <wp:wrapNone/>
          <wp:docPr id="61" name="Obrázek 6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A41"/>
    <w:rsid w:val="00334CFD"/>
    <w:rsid w:val="0033799A"/>
    <w:rsid w:val="003404D1"/>
    <w:rsid w:val="003456FD"/>
    <w:rsid w:val="003461B6"/>
    <w:rsid w:val="00351D85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B7A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0E30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3928"/>
    <w:rsid w:val="00BC48ED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432B"/>
    <w:rsid w:val="00C75FA0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1CC4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07F71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775D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B3F9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13</TotalTime>
  <Pages>1</Pages>
  <Words>188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21</cp:revision>
  <cp:lastPrinted>2008-06-11T13:40:00Z</cp:lastPrinted>
  <dcterms:created xsi:type="dcterms:W3CDTF">2018-10-15T07:28:00Z</dcterms:created>
  <dcterms:modified xsi:type="dcterms:W3CDTF">2019-02-12T12:11:00Z</dcterms:modified>
</cp:coreProperties>
</file>